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53" w:rsidRPr="00507B57" w:rsidRDefault="0030138F" w:rsidP="00507B5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914144" cy="1057656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nfLom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38F" w:rsidRDefault="0030138F" w:rsidP="00507B57">
      <w:pPr>
        <w:spacing w:after="0" w:line="240" w:lineRule="auto"/>
        <w:jc w:val="center"/>
        <w:rPr>
          <w:sz w:val="32"/>
          <w:szCs w:val="32"/>
        </w:rPr>
      </w:pPr>
    </w:p>
    <w:p w:rsidR="0030138F" w:rsidRPr="0030138F" w:rsidRDefault="00060953" w:rsidP="00507B57">
      <w:pPr>
        <w:spacing w:after="0" w:line="240" w:lineRule="auto"/>
        <w:jc w:val="center"/>
        <w:rPr>
          <w:sz w:val="32"/>
          <w:szCs w:val="32"/>
        </w:rPr>
      </w:pPr>
      <w:r w:rsidRPr="0030138F">
        <w:rPr>
          <w:sz w:val="32"/>
          <w:szCs w:val="32"/>
        </w:rPr>
        <w:t xml:space="preserve">9 milioni di euro (1 dalle Camere di Commercio) </w:t>
      </w:r>
    </w:p>
    <w:p w:rsidR="00D07E7D" w:rsidRPr="0030138F" w:rsidRDefault="00060953" w:rsidP="0030138F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30138F">
        <w:rPr>
          <w:sz w:val="32"/>
          <w:szCs w:val="32"/>
        </w:rPr>
        <w:t>con</w:t>
      </w:r>
      <w:proofErr w:type="gramEnd"/>
      <w:r w:rsidRPr="0030138F">
        <w:rPr>
          <w:sz w:val="32"/>
          <w:szCs w:val="32"/>
        </w:rPr>
        <w:t xml:space="preserve"> il nuovo bando approvato dalla Giunta regionale lombarda</w:t>
      </w:r>
    </w:p>
    <w:p w:rsidR="00507B57" w:rsidRPr="00507B57" w:rsidRDefault="00507B57" w:rsidP="00507B57">
      <w:pPr>
        <w:spacing w:after="0" w:line="240" w:lineRule="auto"/>
        <w:jc w:val="both"/>
        <w:rPr>
          <w:sz w:val="36"/>
          <w:szCs w:val="36"/>
        </w:rPr>
      </w:pPr>
    </w:p>
    <w:p w:rsidR="00507B57" w:rsidRPr="0030138F" w:rsidRDefault="00060953" w:rsidP="00507B57">
      <w:pPr>
        <w:spacing w:after="0" w:line="240" w:lineRule="auto"/>
        <w:jc w:val="center"/>
        <w:rPr>
          <w:sz w:val="40"/>
          <w:szCs w:val="40"/>
          <w:u w:val="single"/>
        </w:rPr>
      </w:pPr>
      <w:r w:rsidRPr="0030138F">
        <w:rPr>
          <w:sz w:val="40"/>
          <w:szCs w:val="40"/>
          <w:u w:val="single"/>
        </w:rPr>
        <w:t xml:space="preserve">Contributi a fondo perduto alle imprese </w:t>
      </w:r>
    </w:p>
    <w:p w:rsidR="00060953" w:rsidRPr="0030138F" w:rsidRDefault="00060953" w:rsidP="00507B57">
      <w:pPr>
        <w:spacing w:after="0" w:line="240" w:lineRule="auto"/>
        <w:jc w:val="center"/>
        <w:rPr>
          <w:sz w:val="40"/>
          <w:szCs w:val="40"/>
          <w:u w:val="single"/>
        </w:rPr>
      </w:pPr>
      <w:proofErr w:type="gramStart"/>
      <w:r w:rsidRPr="0030138F">
        <w:rPr>
          <w:sz w:val="40"/>
          <w:szCs w:val="40"/>
          <w:u w:val="single"/>
        </w:rPr>
        <w:t>per</w:t>
      </w:r>
      <w:proofErr w:type="gramEnd"/>
      <w:r w:rsidRPr="0030138F">
        <w:rPr>
          <w:sz w:val="40"/>
          <w:szCs w:val="40"/>
          <w:u w:val="single"/>
        </w:rPr>
        <w:t xml:space="preserve"> s</w:t>
      </w:r>
      <w:r w:rsidRPr="0030138F">
        <w:rPr>
          <w:sz w:val="40"/>
          <w:szCs w:val="40"/>
          <w:u w:val="single"/>
        </w:rPr>
        <w:t>icurezza e sostenibilità ambientale</w:t>
      </w:r>
    </w:p>
    <w:p w:rsidR="00507B57" w:rsidRPr="0030138F" w:rsidRDefault="00060953" w:rsidP="00507B57">
      <w:pPr>
        <w:spacing w:after="0" w:line="240" w:lineRule="auto"/>
        <w:jc w:val="center"/>
        <w:rPr>
          <w:b/>
          <w:sz w:val="48"/>
          <w:szCs w:val="48"/>
        </w:rPr>
      </w:pPr>
      <w:r w:rsidRPr="0030138F">
        <w:rPr>
          <w:b/>
          <w:sz w:val="48"/>
          <w:szCs w:val="48"/>
        </w:rPr>
        <w:t xml:space="preserve">Confcommercio Lombardia: dalla Regione </w:t>
      </w:r>
    </w:p>
    <w:p w:rsidR="00060953" w:rsidRDefault="00060953" w:rsidP="00507B57">
      <w:pPr>
        <w:spacing w:after="0" w:line="240" w:lineRule="auto"/>
        <w:jc w:val="center"/>
        <w:rPr>
          <w:b/>
          <w:sz w:val="48"/>
          <w:szCs w:val="48"/>
        </w:rPr>
      </w:pPr>
      <w:proofErr w:type="gramStart"/>
      <w:r w:rsidRPr="0030138F">
        <w:rPr>
          <w:b/>
          <w:sz w:val="48"/>
          <w:szCs w:val="48"/>
        </w:rPr>
        <w:t>misura</w:t>
      </w:r>
      <w:proofErr w:type="gramEnd"/>
      <w:r w:rsidRPr="0030138F">
        <w:rPr>
          <w:b/>
          <w:sz w:val="48"/>
          <w:szCs w:val="48"/>
        </w:rPr>
        <w:t xml:space="preserve"> attesa e significativa</w:t>
      </w:r>
      <w:bookmarkStart w:id="0" w:name="_GoBack"/>
      <w:bookmarkEnd w:id="0"/>
    </w:p>
    <w:p w:rsidR="00BF4F6F" w:rsidRDefault="00BF4F6F" w:rsidP="00507B57">
      <w:pPr>
        <w:spacing w:after="0" w:line="240" w:lineRule="auto"/>
        <w:jc w:val="center"/>
        <w:rPr>
          <w:i/>
          <w:sz w:val="32"/>
          <w:szCs w:val="32"/>
        </w:rPr>
      </w:pPr>
    </w:p>
    <w:p w:rsidR="00BF4F6F" w:rsidRPr="00BF4F6F" w:rsidRDefault="00BF4F6F" w:rsidP="00507B57">
      <w:pPr>
        <w:spacing w:after="0" w:line="240" w:lineRule="auto"/>
        <w:jc w:val="center"/>
        <w:rPr>
          <w:i/>
          <w:sz w:val="32"/>
          <w:szCs w:val="32"/>
        </w:rPr>
      </w:pPr>
      <w:r w:rsidRPr="00BF4F6F">
        <w:rPr>
          <w:i/>
          <w:sz w:val="32"/>
          <w:szCs w:val="32"/>
        </w:rPr>
        <w:t xml:space="preserve">Dichiarazione del vicepresidente Carlo </w:t>
      </w:r>
      <w:proofErr w:type="spellStart"/>
      <w:r w:rsidRPr="00BF4F6F">
        <w:rPr>
          <w:i/>
          <w:sz w:val="32"/>
          <w:szCs w:val="32"/>
        </w:rPr>
        <w:t>Massoletti</w:t>
      </w:r>
      <w:proofErr w:type="spellEnd"/>
    </w:p>
    <w:p w:rsidR="00507B57" w:rsidRDefault="00507B57" w:rsidP="00507B57">
      <w:pPr>
        <w:spacing w:after="0" w:line="240" w:lineRule="auto"/>
        <w:jc w:val="both"/>
      </w:pPr>
    </w:p>
    <w:p w:rsidR="00460CB9" w:rsidRPr="00BF4F6F" w:rsidRDefault="007F14F8" w:rsidP="00507B57">
      <w:pPr>
        <w:spacing w:after="0" w:line="240" w:lineRule="auto"/>
        <w:jc w:val="both"/>
        <w:rPr>
          <w:sz w:val="26"/>
          <w:szCs w:val="26"/>
        </w:rPr>
      </w:pPr>
      <w:r w:rsidRPr="00BF4F6F">
        <w:rPr>
          <w:sz w:val="26"/>
          <w:szCs w:val="26"/>
        </w:rPr>
        <w:t>Milano, 12 dicembre 2018 – “</w:t>
      </w:r>
      <w:r w:rsidRPr="00BF4F6F">
        <w:rPr>
          <w:i/>
          <w:sz w:val="26"/>
          <w:szCs w:val="26"/>
        </w:rPr>
        <w:t xml:space="preserve">Una misura </w:t>
      </w:r>
      <w:r w:rsidR="00060953" w:rsidRPr="00BF4F6F">
        <w:rPr>
          <w:i/>
          <w:sz w:val="26"/>
          <w:szCs w:val="26"/>
        </w:rPr>
        <w:t xml:space="preserve">attesa e </w:t>
      </w:r>
      <w:r w:rsidRPr="00BF4F6F">
        <w:rPr>
          <w:i/>
          <w:sz w:val="26"/>
          <w:szCs w:val="26"/>
        </w:rPr>
        <w:t xml:space="preserve">certamente significativa che coglie </w:t>
      </w:r>
      <w:r w:rsidRPr="00BF4F6F">
        <w:rPr>
          <w:i/>
          <w:sz w:val="26"/>
          <w:szCs w:val="26"/>
        </w:rPr>
        <w:t>due esigenze manifestate dalle nostre imprese: continuare a dotarsi dei più moderni sistemi di sicurezza e</w:t>
      </w:r>
      <w:r w:rsidRPr="00BF4F6F">
        <w:rPr>
          <w:i/>
          <w:sz w:val="26"/>
          <w:szCs w:val="26"/>
        </w:rPr>
        <w:t>d</w:t>
      </w:r>
      <w:r w:rsidRPr="00BF4F6F">
        <w:rPr>
          <w:i/>
          <w:sz w:val="26"/>
          <w:szCs w:val="26"/>
        </w:rPr>
        <w:t xml:space="preserve"> investire in tecnologie, strumenti e impianti a basso impatto ambientale</w:t>
      </w:r>
      <w:r w:rsidRPr="00BF4F6F">
        <w:rPr>
          <w:sz w:val="26"/>
          <w:szCs w:val="26"/>
        </w:rPr>
        <w:t xml:space="preserve">” è la valutazione di </w:t>
      </w:r>
      <w:r w:rsidRPr="00BF4F6F">
        <w:rPr>
          <w:b/>
          <w:sz w:val="26"/>
          <w:szCs w:val="26"/>
        </w:rPr>
        <w:t xml:space="preserve">Carlo </w:t>
      </w:r>
      <w:proofErr w:type="spellStart"/>
      <w:r w:rsidRPr="00BF4F6F">
        <w:rPr>
          <w:b/>
          <w:sz w:val="26"/>
          <w:szCs w:val="26"/>
        </w:rPr>
        <w:t>Massoletti</w:t>
      </w:r>
      <w:proofErr w:type="spellEnd"/>
      <w:r w:rsidRPr="00BF4F6F">
        <w:rPr>
          <w:sz w:val="26"/>
          <w:szCs w:val="26"/>
        </w:rPr>
        <w:t xml:space="preserve">, vicepresidente di </w:t>
      </w:r>
      <w:r w:rsidR="00460CB9" w:rsidRPr="00BF4F6F">
        <w:rPr>
          <w:sz w:val="26"/>
          <w:szCs w:val="26"/>
        </w:rPr>
        <w:t xml:space="preserve">Confcommercio Lombardia </w:t>
      </w:r>
      <w:r w:rsidRPr="00BF4F6F">
        <w:rPr>
          <w:sz w:val="26"/>
          <w:szCs w:val="26"/>
        </w:rPr>
        <w:t xml:space="preserve">dopo l’approvazione, </w:t>
      </w:r>
      <w:r w:rsidR="00460CB9" w:rsidRPr="00BF4F6F">
        <w:rPr>
          <w:sz w:val="26"/>
          <w:szCs w:val="26"/>
        </w:rPr>
        <w:t>da parte della Giunta regionale</w:t>
      </w:r>
      <w:r w:rsidRPr="00BF4F6F">
        <w:rPr>
          <w:sz w:val="26"/>
          <w:szCs w:val="26"/>
        </w:rPr>
        <w:t xml:space="preserve"> lombarda - </w:t>
      </w:r>
      <w:r w:rsidR="00460CB9" w:rsidRPr="00BF4F6F">
        <w:rPr>
          <w:sz w:val="26"/>
          <w:szCs w:val="26"/>
        </w:rPr>
        <w:t>su propost</w:t>
      </w:r>
      <w:r w:rsidRPr="00BF4F6F">
        <w:rPr>
          <w:sz w:val="26"/>
          <w:szCs w:val="26"/>
        </w:rPr>
        <w:t>a dell’assessore allo Sviluppo e</w:t>
      </w:r>
      <w:r w:rsidR="00460CB9" w:rsidRPr="00BF4F6F">
        <w:rPr>
          <w:sz w:val="26"/>
          <w:szCs w:val="26"/>
        </w:rPr>
        <w:t>conomic</w:t>
      </w:r>
      <w:r w:rsidRPr="00BF4F6F">
        <w:rPr>
          <w:sz w:val="26"/>
          <w:szCs w:val="26"/>
        </w:rPr>
        <w:t xml:space="preserve">o Alessandro </w:t>
      </w:r>
      <w:proofErr w:type="spellStart"/>
      <w:r w:rsidRPr="00BF4F6F">
        <w:rPr>
          <w:sz w:val="26"/>
          <w:szCs w:val="26"/>
        </w:rPr>
        <w:t>Mattinzoli</w:t>
      </w:r>
      <w:proofErr w:type="spellEnd"/>
      <w:r w:rsidRPr="00BF4F6F">
        <w:rPr>
          <w:sz w:val="26"/>
          <w:szCs w:val="26"/>
        </w:rPr>
        <w:t xml:space="preserve"> – del </w:t>
      </w:r>
      <w:r w:rsidR="00460CB9" w:rsidRPr="00BF4F6F">
        <w:rPr>
          <w:sz w:val="26"/>
          <w:szCs w:val="26"/>
        </w:rPr>
        <w:t xml:space="preserve">nuovo bando dedicato alle imprese </w:t>
      </w:r>
      <w:r w:rsidRPr="00BF4F6F">
        <w:rPr>
          <w:sz w:val="26"/>
          <w:szCs w:val="26"/>
        </w:rPr>
        <w:t xml:space="preserve">del commercio e artigianato con risorse per la </w:t>
      </w:r>
      <w:r w:rsidR="00460CB9" w:rsidRPr="00BF4F6F">
        <w:rPr>
          <w:sz w:val="26"/>
          <w:szCs w:val="26"/>
        </w:rPr>
        <w:t xml:space="preserve">sicurezza e </w:t>
      </w:r>
      <w:r w:rsidRPr="00BF4F6F">
        <w:rPr>
          <w:sz w:val="26"/>
          <w:szCs w:val="26"/>
        </w:rPr>
        <w:t>l’</w:t>
      </w:r>
      <w:proofErr w:type="spellStart"/>
      <w:r w:rsidR="00460CB9" w:rsidRPr="00BF4F6F">
        <w:rPr>
          <w:sz w:val="26"/>
          <w:szCs w:val="26"/>
        </w:rPr>
        <w:t>efficientamento</w:t>
      </w:r>
      <w:proofErr w:type="spellEnd"/>
      <w:r w:rsidR="00460CB9" w:rsidRPr="00BF4F6F">
        <w:rPr>
          <w:sz w:val="26"/>
          <w:szCs w:val="26"/>
        </w:rPr>
        <w:t xml:space="preserve"> energetico.</w:t>
      </w:r>
    </w:p>
    <w:p w:rsidR="00507B57" w:rsidRPr="00BF4F6F" w:rsidRDefault="00507B57" w:rsidP="00507B57">
      <w:pPr>
        <w:spacing w:after="0" w:line="240" w:lineRule="auto"/>
        <w:jc w:val="both"/>
        <w:rPr>
          <w:sz w:val="26"/>
          <w:szCs w:val="26"/>
        </w:rPr>
      </w:pPr>
    </w:p>
    <w:p w:rsidR="00460CB9" w:rsidRPr="00BF4F6F" w:rsidRDefault="007F14F8" w:rsidP="00507B57">
      <w:pPr>
        <w:spacing w:after="0" w:line="240" w:lineRule="auto"/>
        <w:jc w:val="both"/>
        <w:rPr>
          <w:sz w:val="26"/>
          <w:szCs w:val="26"/>
        </w:rPr>
      </w:pPr>
      <w:r w:rsidRPr="00BF4F6F">
        <w:rPr>
          <w:sz w:val="26"/>
          <w:szCs w:val="26"/>
        </w:rPr>
        <w:t xml:space="preserve">Il bando sarà attivo dal prossimo febbraio e  prevede una </w:t>
      </w:r>
      <w:r w:rsidR="00460CB9" w:rsidRPr="00BF4F6F">
        <w:rPr>
          <w:sz w:val="26"/>
          <w:szCs w:val="26"/>
        </w:rPr>
        <w:t>dotaz</w:t>
      </w:r>
      <w:r w:rsidRPr="00BF4F6F">
        <w:rPr>
          <w:sz w:val="26"/>
          <w:szCs w:val="26"/>
        </w:rPr>
        <w:t xml:space="preserve">ione 9 milioni di euro – </w:t>
      </w:r>
      <w:r w:rsidR="00460CB9" w:rsidRPr="00BF4F6F">
        <w:rPr>
          <w:sz w:val="26"/>
          <w:szCs w:val="26"/>
        </w:rPr>
        <w:t xml:space="preserve">1 </w:t>
      </w:r>
      <w:r w:rsidRPr="00BF4F6F">
        <w:rPr>
          <w:sz w:val="26"/>
          <w:szCs w:val="26"/>
        </w:rPr>
        <w:t xml:space="preserve">milione </w:t>
      </w:r>
      <w:r w:rsidR="00460CB9" w:rsidRPr="00BF4F6F">
        <w:rPr>
          <w:sz w:val="26"/>
          <w:szCs w:val="26"/>
        </w:rPr>
        <w:t>dalle Camere di Commercio lombarde –</w:t>
      </w:r>
      <w:r w:rsidRPr="00BF4F6F">
        <w:rPr>
          <w:sz w:val="26"/>
          <w:szCs w:val="26"/>
        </w:rPr>
        <w:t xml:space="preserve"> </w:t>
      </w:r>
      <w:r w:rsidR="00460CB9" w:rsidRPr="00BF4F6F">
        <w:rPr>
          <w:sz w:val="26"/>
          <w:szCs w:val="26"/>
        </w:rPr>
        <w:t xml:space="preserve">con contributi a fondo perduto </w:t>
      </w:r>
      <w:r w:rsidRPr="00BF4F6F">
        <w:rPr>
          <w:sz w:val="26"/>
          <w:szCs w:val="26"/>
        </w:rPr>
        <w:t xml:space="preserve">per le imprese, </w:t>
      </w:r>
      <w:r w:rsidR="00460CB9" w:rsidRPr="00BF4F6F">
        <w:rPr>
          <w:sz w:val="26"/>
          <w:szCs w:val="26"/>
        </w:rPr>
        <w:t>al 50% da 3.000 fino a 10.000 euro</w:t>
      </w:r>
      <w:r w:rsidRPr="00BF4F6F">
        <w:rPr>
          <w:sz w:val="26"/>
          <w:szCs w:val="26"/>
        </w:rPr>
        <w:t xml:space="preserve">, per acquisto e </w:t>
      </w:r>
      <w:r w:rsidR="00460CB9" w:rsidRPr="00BF4F6F">
        <w:rPr>
          <w:sz w:val="26"/>
          <w:szCs w:val="26"/>
        </w:rPr>
        <w:t>installazione di sistemi di sicurezza (sistemi antirapina, vetrine antisfondamento, sistemi di pagamento elettronici, bli</w:t>
      </w:r>
      <w:r w:rsidRPr="00BF4F6F">
        <w:rPr>
          <w:sz w:val="26"/>
          <w:szCs w:val="26"/>
        </w:rPr>
        <w:t xml:space="preserve">ndature, ecc.) ed </w:t>
      </w:r>
      <w:r w:rsidR="00460CB9" w:rsidRPr="00BF4F6F">
        <w:rPr>
          <w:sz w:val="26"/>
          <w:szCs w:val="26"/>
        </w:rPr>
        <w:t>attrezzature ad alto risparmio energetico (lavastoviglie, frigoriferi, congelatori, abbattitori termici, forni,</w:t>
      </w:r>
      <w:r w:rsidRPr="00BF4F6F">
        <w:rPr>
          <w:sz w:val="26"/>
          <w:szCs w:val="26"/>
        </w:rPr>
        <w:t xml:space="preserve"> sistemi di illuminazione ecc. </w:t>
      </w:r>
      <w:r w:rsidR="00460CB9" w:rsidRPr="00BF4F6F">
        <w:rPr>
          <w:sz w:val="26"/>
          <w:szCs w:val="26"/>
        </w:rPr>
        <w:t>di categoria non inferiore ad A++).</w:t>
      </w:r>
    </w:p>
    <w:p w:rsidR="00507B57" w:rsidRPr="00BF4F6F" w:rsidRDefault="00507B57" w:rsidP="00507B57">
      <w:pPr>
        <w:spacing w:after="0" w:line="240" w:lineRule="auto"/>
        <w:jc w:val="both"/>
        <w:rPr>
          <w:sz w:val="26"/>
          <w:szCs w:val="26"/>
        </w:rPr>
      </w:pPr>
    </w:p>
    <w:p w:rsidR="00EF2896" w:rsidRPr="00BF4F6F" w:rsidRDefault="007F14F8" w:rsidP="00507B57">
      <w:pPr>
        <w:spacing w:after="0" w:line="240" w:lineRule="auto"/>
        <w:jc w:val="both"/>
        <w:rPr>
          <w:sz w:val="26"/>
          <w:szCs w:val="26"/>
        </w:rPr>
      </w:pPr>
      <w:r w:rsidRPr="00BF4F6F">
        <w:rPr>
          <w:sz w:val="26"/>
          <w:szCs w:val="26"/>
        </w:rPr>
        <w:t>“</w:t>
      </w:r>
      <w:r w:rsidR="00460CB9" w:rsidRPr="00BF4F6F">
        <w:rPr>
          <w:i/>
          <w:sz w:val="26"/>
          <w:szCs w:val="26"/>
        </w:rPr>
        <w:t>Sicurezza e sostenibilità</w:t>
      </w:r>
      <w:r w:rsidR="00460CB9" w:rsidRPr="00BF4F6F">
        <w:rPr>
          <w:sz w:val="26"/>
          <w:szCs w:val="26"/>
        </w:rPr>
        <w:t xml:space="preserve"> </w:t>
      </w:r>
      <w:r w:rsidRPr="00BF4F6F">
        <w:rPr>
          <w:sz w:val="26"/>
          <w:szCs w:val="26"/>
        </w:rPr>
        <w:t xml:space="preserve">– prosegue </w:t>
      </w:r>
      <w:proofErr w:type="spellStart"/>
      <w:r w:rsidRPr="00BF4F6F">
        <w:rPr>
          <w:b/>
          <w:sz w:val="26"/>
          <w:szCs w:val="26"/>
        </w:rPr>
        <w:t>Massoletti</w:t>
      </w:r>
      <w:proofErr w:type="spellEnd"/>
      <w:r w:rsidRPr="00BF4F6F">
        <w:rPr>
          <w:sz w:val="26"/>
          <w:szCs w:val="26"/>
        </w:rPr>
        <w:t xml:space="preserve"> - </w:t>
      </w:r>
      <w:r w:rsidR="00460CB9" w:rsidRPr="00BF4F6F">
        <w:rPr>
          <w:i/>
          <w:sz w:val="26"/>
          <w:szCs w:val="26"/>
        </w:rPr>
        <w:t>sono due condizioni necessarie per fare impresa e consentire a tant</w:t>
      </w:r>
      <w:r w:rsidRPr="00BF4F6F">
        <w:rPr>
          <w:i/>
          <w:sz w:val="26"/>
          <w:szCs w:val="26"/>
        </w:rPr>
        <w:t xml:space="preserve">i piccoli imprenditori di ridurre </w:t>
      </w:r>
      <w:r w:rsidRPr="00BF4F6F">
        <w:rPr>
          <w:i/>
          <w:sz w:val="26"/>
          <w:szCs w:val="26"/>
        </w:rPr>
        <w:t>consumi ene</w:t>
      </w:r>
      <w:r w:rsidRPr="00BF4F6F">
        <w:rPr>
          <w:i/>
          <w:sz w:val="26"/>
          <w:szCs w:val="26"/>
        </w:rPr>
        <w:t xml:space="preserve">rgetici e l'impatto ambientale </w:t>
      </w:r>
      <w:r w:rsidRPr="00BF4F6F">
        <w:rPr>
          <w:i/>
          <w:sz w:val="26"/>
          <w:szCs w:val="26"/>
        </w:rPr>
        <w:t>migliorando le performance aziendali</w:t>
      </w:r>
      <w:r w:rsidRPr="00BF4F6F">
        <w:rPr>
          <w:i/>
          <w:sz w:val="26"/>
          <w:szCs w:val="26"/>
        </w:rPr>
        <w:t xml:space="preserve"> e favorendo lo sviluppo dell’attività</w:t>
      </w:r>
      <w:r w:rsidRPr="00BF4F6F">
        <w:rPr>
          <w:sz w:val="26"/>
          <w:szCs w:val="26"/>
        </w:rPr>
        <w:t>”.</w:t>
      </w:r>
    </w:p>
    <w:p w:rsidR="00D07E7D" w:rsidRPr="00BF4F6F" w:rsidRDefault="00D07E7D" w:rsidP="00507B57">
      <w:pPr>
        <w:spacing w:after="0" w:line="240" w:lineRule="auto"/>
        <w:jc w:val="center"/>
        <w:rPr>
          <w:sz w:val="26"/>
          <w:szCs w:val="26"/>
        </w:rPr>
      </w:pPr>
    </w:p>
    <w:p w:rsidR="00507B57" w:rsidRDefault="00507B57" w:rsidP="00507B57">
      <w:pPr>
        <w:spacing w:after="0" w:line="240" w:lineRule="auto"/>
        <w:jc w:val="center"/>
        <w:rPr>
          <w:sz w:val="20"/>
          <w:szCs w:val="20"/>
        </w:rPr>
      </w:pPr>
    </w:p>
    <w:p w:rsidR="00507B57" w:rsidRDefault="00507B57" w:rsidP="0030138F">
      <w:pPr>
        <w:spacing w:after="0" w:line="240" w:lineRule="auto"/>
        <w:jc w:val="center"/>
        <w:rPr>
          <w:sz w:val="20"/>
          <w:szCs w:val="20"/>
        </w:rPr>
      </w:pPr>
    </w:p>
    <w:p w:rsidR="007F14F8" w:rsidRPr="00D07E7D" w:rsidRDefault="007F14F8" w:rsidP="0030138F">
      <w:pPr>
        <w:spacing w:after="0" w:line="240" w:lineRule="auto"/>
        <w:jc w:val="center"/>
        <w:rPr>
          <w:sz w:val="20"/>
          <w:szCs w:val="20"/>
        </w:rPr>
      </w:pPr>
      <w:r w:rsidRPr="00D07E7D">
        <w:rPr>
          <w:sz w:val="20"/>
          <w:szCs w:val="20"/>
        </w:rPr>
        <w:t xml:space="preserve">Ufficio stampa Confcommercio Milano, Lodi, </w:t>
      </w:r>
      <w:r w:rsidR="00D07E7D" w:rsidRPr="00D07E7D">
        <w:rPr>
          <w:sz w:val="20"/>
          <w:szCs w:val="20"/>
        </w:rPr>
        <w:t>Monza e Brianza 027750222 relazioni.esterne@unione.milano.it</w:t>
      </w:r>
    </w:p>
    <w:sectPr w:rsidR="007F14F8" w:rsidRPr="00D07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B9"/>
    <w:rsid w:val="00060953"/>
    <w:rsid w:val="0030138F"/>
    <w:rsid w:val="00460CB9"/>
    <w:rsid w:val="00507B57"/>
    <w:rsid w:val="007F14F8"/>
    <w:rsid w:val="009D5869"/>
    <w:rsid w:val="00BF4F6F"/>
    <w:rsid w:val="00D07E7D"/>
    <w:rsid w:val="00E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6F7CA-4400-407F-A645-A1E3A19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Sozzanif</dc:creator>
  <cp:keywords/>
  <dc:description/>
  <cp:lastModifiedBy>Sozzanif</cp:lastModifiedBy>
  <cp:revision>6</cp:revision>
  <dcterms:created xsi:type="dcterms:W3CDTF">2018-12-12T09:16:00Z</dcterms:created>
  <dcterms:modified xsi:type="dcterms:W3CDTF">2018-12-12T11:57:00Z</dcterms:modified>
</cp:coreProperties>
</file>